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F5" w:rsidRPr="00801CF5" w:rsidRDefault="00737B79" w:rsidP="00801C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</w:t>
      </w:r>
      <w:r w:rsidR="00801CF5" w:rsidRPr="00801CF5">
        <w:rPr>
          <w:b/>
          <w:sz w:val="28"/>
          <w:szCs w:val="28"/>
        </w:rPr>
        <w:t xml:space="preserve"> «Шарьинский медицинский колледж</w:t>
      </w:r>
      <w:proofErr w:type="gramStart"/>
      <w:r w:rsidR="00801CF5" w:rsidRPr="00801CF5">
        <w:rPr>
          <w:b/>
          <w:sz w:val="28"/>
          <w:szCs w:val="28"/>
        </w:rPr>
        <w:t>»К</w:t>
      </w:r>
      <w:proofErr w:type="gramEnd"/>
      <w:r w:rsidR="00801CF5" w:rsidRPr="00801CF5">
        <w:rPr>
          <w:b/>
          <w:sz w:val="28"/>
          <w:szCs w:val="28"/>
        </w:rPr>
        <w:t>остромской области</w:t>
      </w:r>
    </w:p>
    <w:p w:rsidR="00737B79" w:rsidRDefault="00737B79" w:rsidP="00801CF5">
      <w:pPr>
        <w:spacing w:line="360" w:lineRule="auto"/>
        <w:jc w:val="center"/>
        <w:rPr>
          <w:sz w:val="28"/>
          <w:szCs w:val="28"/>
        </w:rPr>
      </w:pPr>
    </w:p>
    <w:p w:rsidR="00801CF5" w:rsidRDefault="00801CF5" w:rsidP="00801CF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Несговорова М.С. </w:t>
      </w:r>
      <w:r w:rsidRPr="00801CF5">
        <w:rPr>
          <w:sz w:val="28"/>
          <w:szCs w:val="28"/>
        </w:rPr>
        <w:t xml:space="preserve">преподаватель </w:t>
      </w:r>
      <w:r>
        <w:rPr>
          <w:sz w:val="28"/>
          <w:szCs w:val="28"/>
        </w:rPr>
        <w:t xml:space="preserve">первой  </w:t>
      </w:r>
      <w:r w:rsidRPr="00801CF5">
        <w:rPr>
          <w:sz w:val="28"/>
          <w:szCs w:val="28"/>
        </w:rPr>
        <w:t xml:space="preserve">категории  общепрофессиональных дисциплин </w:t>
      </w:r>
    </w:p>
    <w:p w:rsidR="00737B79" w:rsidRPr="00801CF5" w:rsidRDefault="00737B79" w:rsidP="00737B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Глушкова Дарья  студентка 15 группы отделения Сестринское дело</w:t>
      </w:r>
    </w:p>
    <w:p w:rsidR="00801CF5" w:rsidRPr="00801CF5" w:rsidRDefault="00801CF5" w:rsidP="00801CF5">
      <w:pPr>
        <w:spacing w:line="360" w:lineRule="auto"/>
        <w:jc w:val="center"/>
        <w:rPr>
          <w:sz w:val="28"/>
          <w:szCs w:val="28"/>
        </w:rPr>
      </w:pPr>
    </w:p>
    <w:p w:rsidR="009F0D20" w:rsidRPr="009F0D20" w:rsidRDefault="00737B79" w:rsidP="009F0D20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Статья: «</w:t>
      </w:r>
      <w:r w:rsidR="009F0D20" w:rsidRPr="009F0D20">
        <w:rPr>
          <w:b/>
          <w:sz w:val="28"/>
          <w:szCs w:val="28"/>
        </w:rPr>
        <w:t>Экологическая оценка количества вредных выбросов в воздух от автотранспорта</w:t>
      </w:r>
      <w:r>
        <w:rPr>
          <w:b/>
          <w:sz w:val="28"/>
          <w:szCs w:val="28"/>
        </w:rPr>
        <w:t>»</w:t>
      </w:r>
      <w:r w:rsidRPr="009F0D20">
        <w:rPr>
          <w:sz w:val="28"/>
          <w:szCs w:val="28"/>
        </w:rPr>
        <w:t xml:space="preserve"> </w:t>
      </w:r>
    </w:p>
    <w:p w:rsidR="009F0D20" w:rsidRPr="009F0D20" w:rsidRDefault="009F0D20" w:rsidP="009F0D20">
      <w:pPr>
        <w:spacing w:line="360" w:lineRule="auto"/>
        <w:jc w:val="both"/>
      </w:pPr>
    </w:p>
    <w:p w:rsidR="009F0D20" w:rsidRPr="009F0D20" w:rsidRDefault="009F0D20" w:rsidP="009F0D20">
      <w:pPr>
        <w:spacing w:line="360" w:lineRule="auto"/>
        <w:ind w:firstLine="709"/>
        <w:jc w:val="both"/>
        <w:rPr>
          <w:sz w:val="28"/>
          <w:szCs w:val="28"/>
        </w:rPr>
      </w:pPr>
      <w:r w:rsidRPr="009F0D20">
        <w:rPr>
          <w:sz w:val="28"/>
          <w:szCs w:val="28"/>
        </w:rPr>
        <w:t xml:space="preserve">Качество воздуха – один из важнейших показателей качества окружающей среды, влияющий на здоровье человека, состояние зеленых насаждений, архитектурных сооружений, памятников. 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>Все виды современного транспорта наносят большой ущерб биосфере, но наиболее опасен для неё автомобильный транспорт. Сегодня в мире примерно 600 млн. автомобилей. В среднем каждый из них выбрасывает в сутки 3,5-</w:t>
      </w:r>
      <w:smartTag w:uri="urn:schemas-microsoft-com:office:smarttags" w:element="metricconverter">
        <w:smartTagPr>
          <w:attr w:name="ProductID" w:val="4 кг"/>
        </w:smartTagPr>
        <w:r w:rsidRPr="009F0D20">
          <w:rPr>
            <w:color w:val="000000"/>
            <w:sz w:val="28"/>
            <w:szCs w:val="28"/>
          </w:rPr>
          <w:t>4 кг</w:t>
        </w:r>
      </w:smartTag>
      <w:r w:rsidRPr="009F0D20">
        <w:rPr>
          <w:color w:val="000000"/>
          <w:sz w:val="28"/>
          <w:szCs w:val="28"/>
        </w:rPr>
        <w:t xml:space="preserve"> угарного газа, значительное количество оксидов азота, серу, сажу. При </w:t>
      </w:r>
      <w:proofErr w:type="gramStart"/>
      <w:r w:rsidRPr="009F0D20">
        <w:rPr>
          <w:color w:val="000000"/>
          <w:sz w:val="28"/>
          <w:szCs w:val="28"/>
        </w:rPr>
        <w:t>использовании</w:t>
      </w:r>
      <w:proofErr w:type="gramEnd"/>
      <w:r w:rsidRPr="009F0D20">
        <w:rPr>
          <w:color w:val="000000"/>
          <w:sz w:val="28"/>
          <w:szCs w:val="28"/>
        </w:rPr>
        <w:t xml:space="preserve"> этилированного (с добавками свинца) бензина этот высокотоксичный элемент попадает в выхлопы. «Вклад» автомобильного транспорта в загрязнение атмосферы составляет сегодня в большинстве регионов России не менее 30 %. Автомобили используют кислород атмосферы, для них ежегодно расширяют сеть дорог с твёрдым покрытием, которые густой сетью опутывают планету. Содержание таких дорог требует очень больших затрат энергии.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Автомобили расходуют огромное количество топлива. А его источники </w:t>
      </w:r>
      <w:r w:rsidR="00801CF5">
        <w:rPr>
          <w:color w:val="000000"/>
          <w:sz w:val="28"/>
          <w:szCs w:val="28"/>
        </w:rPr>
        <w:t xml:space="preserve">не бесконечны, </w:t>
      </w:r>
      <w:r w:rsidRPr="009F0D20">
        <w:rPr>
          <w:color w:val="000000"/>
          <w:sz w:val="28"/>
          <w:szCs w:val="28"/>
        </w:rPr>
        <w:t xml:space="preserve"> и их осталось на </w:t>
      </w:r>
      <w:r w:rsidR="00801CF5">
        <w:rPr>
          <w:color w:val="000000"/>
          <w:sz w:val="28"/>
          <w:szCs w:val="28"/>
        </w:rPr>
        <w:t>З</w:t>
      </w:r>
      <w:r w:rsidRPr="009F0D20">
        <w:rPr>
          <w:color w:val="000000"/>
          <w:sz w:val="28"/>
          <w:szCs w:val="28"/>
        </w:rPr>
        <w:t>емле не так уж много. Особенно быстро тают запасы нефти, из которой получают бензин. Кроме того, при добыче нефти, её транспортировке и переработке на нефтедобывающих предприятиях загрязняются почвы, воды и атмосфера. Наконец, в автомобильных катастрофах на дорогах гибнет много людей.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lastRenderedPageBreak/>
        <w:t>Автотранспорт является одним из основных загрязнителей атмосферы оксидами азота  и угарным газом, содержащихся в выхлопных газах.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 Доля транспортного загрязнения воздуха составляет более 60 % </w:t>
      </w:r>
      <w:r w:rsidR="00737B79">
        <w:rPr>
          <w:color w:val="000000"/>
          <w:sz w:val="28"/>
          <w:szCs w:val="28"/>
        </w:rPr>
        <w:t xml:space="preserve"> </w:t>
      </w:r>
      <w:proofErr w:type="gramStart"/>
      <w:r w:rsidRPr="009F0D20">
        <w:rPr>
          <w:color w:val="000000"/>
          <w:sz w:val="28"/>
          <w:szCs w:val="28"/>
        </w:rPr>
        <w:t>по</w:t>
      </w:r>
      <w:proofErr w:type="gramEnd"/>
      <w:r w:rsidRPr="009F0D20">
        <w:rPr>
          <w:color w:val="000000"/>
          <w:sz w:val="28"/>
          <w:szCs w:val="28"/>
        </w:rPr>
        <w:t xml:space="preserve"> </w:t>
      </w:r>
      <w:proofErr w:type="gramStart"/>
      <w:r w:rsidRPr="009F0D20">
        <w:rPr>
          <w:color w:val="000000"/>
          <w:sz w:val="28"/>
          <w:szCs w:val="28"/>
        </w:rPr>
        <w:t>СО</w:t>
      </w:r>
      <w:proofErr w:type="gramEnd"/>
      <w:r w:rsidR="00A343F2">
        <w:rPr>
          <w:color w:val="000000"/>
          <w:sz w:val="28"/>
          <w:szCs w:val="28"/>
        </w:rPr>
        <w:t xml:space="preserve"> </w:t>
      </w:r>
      <w:r w:rsidRPr="009F0D20">
        <w:rPr>
          <w:color w:val="000000"/>
          <w:sz w:val="28"/>
          <w:szCs w:val="28"/>
        </w:rPr>
        <w:t>и более 50 % по N0</w:t>
      </w:r>
      <w:r w:rsidR="00A343F2">
        <w:rPr>
          <w:color w:val="000000"/>
          <w:sz w:val="28"/>
          <w:szCs w:val="28"/>
          <w:vertAlign w:val="subscript"/>
        </w:rPr>
        <w:t>2</w:t>
      </w:r>
      <w:r w:rsidRPr="009F0D20">
        <w:rPr>
          <w:color w:val="000000"/>
          <w:sz w:val="28"/>
          <w:szCs w:val="28"/>
        </w:rPr>
        <w:t xml:space="preserve"> от общего загрязнения атмосферы этими газами. Повышенное содержание </w:t>
      </w:r>
      <w:proofErr w:type="gramStart"/>
      <w:r w:rsidRPr="009F0D20">
        <w:rPr>
          <w:color w:val="000000"/>
          <w:sz w:val="28"/>
          <w:szCs w:val="28"/>
        </w:rPr>
        <w:t>СО</w:t>
      </w:r>
      <w:proofErr w:type="gramEnd"/>
      <w:r w:rsidRPr="009F0D20">
        <w:rPr>
          <w:color w:val="000000"/>
          <w:sz w:val="28"/>
          <w:szCs w:val="28"/>
        </w:rPr>
        <w:t xml:space="preserve"> и N0</w:t>
      </w:r>
      <w:r w:rsidR="00A343F2">
        <w:rPr>
          <w:color w:val="000000"/>
          <w:sz w:val="28"/>
          <w:szCs w:val="28"/>
          <w:vertAlign w:val="subscript"/>
        </w:rPr>
        <w:t>2</w:t>
      </w:r>
      <w:r w:rsidRPr="009F0D20">
        <w:rPr>
          <w:color w:val="000000"/>
          <w:sz w:val="28"/>
          <w:szCs w:val="28"/>
        </w:rPr>
        <w:t xml:space="preserve"> можно </w:t>
      </w:r>
      <w:proofErr w:type="gramStart"/>
      <w:r w:rsidRPr="009F0D20">
        <w:rPr>
          <w:color w:val="000000"/>
          <w:sz w:val="28"/>
          <w:szCs w:val="28"/>
        </w:rPr>
        <w:t>обнаружить</w:t>
      </w:r>
      <w:proofErr w:type="gramEnd"/>
      <w:r w:rsidRPr="009F0D20">
        <w:rPr>
          <w:color w:val="000000"/>
          <w:sz w:val="28"/>
          <w:szCs w:val="28"/>
        </w:rPr>
        <w:t xml:space="preserve"> в выхлопных газах </w:t>
      </w:r>
      <w:proofErr w:type="spellStart"/>
      <w:r w:rsidRPr="009F0D20">
        <w:rPr>
          <w:color w:val="000000"/>
          <w:sz w:val="28"/>
          <w:szCs w:val="28"/>
        </w:rPr>
        <w:t>неотрегулированного</w:t>
      </w:r>
      <w:proofErr w:type="spellEnd"/>
      <w:r w:rsidRPr="009F0D20">
        <w:rPr>
          <w:color w:val="000000"/>
          <w:sz w:val="28"/>
          <w:szCs w:val="28"/>
        </w:rPr>
        <w:t xml:space="preserve"> двигателя, а также двигателя в режиме прогрева.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>Выбросы вредных веществ от автотранспорта характеризуются количеством основных загрязнителей воздуха, попадающих в атмосферу из</w:t>
      </w:r>
      <w:r w:rsidR="003A7AF2">
        <w:rPr>
          <w:color w:val="000000"/>
          <w:sz w:val="28"/>
          <w:szCs w:val="28"/>
        </w:rPr>
        <w:t xml:space="preserve"> выхлопных (отработанных) газов</w:t>
      </w:r>
      <w:r w:rsidRPr="009F0D20">
        <w:rPr>
          <w:color w:val="000000"/>
          <w:sz w:val="28"/>
          <w:szCs w:val="28"/>
        </w:rPr>
        <w:t xml:space="preserve"> за определённый промежуток времени.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К выбрасываемым вредным веществам относятся угарный газ (концентрация в выхлопных газах 0,3-10 % об.), углеводороды - несгоревшее топливо (до 3 % об.) и оксиды азота (до 0,8 %), сажа.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1416"/>
        <w:jc w:val="center"/>
        <w:rPr>
          <w:b/>
          <w:sz w:val="28"/>
          <w:szCs w:val="28"/>
        </w:rPr>
      </w:pPr>
      <w:r w:rsidRPr="009F0D20">
        <w:rPr>
          <w:b/>
          <w:sz w:val="28"/>
          <w:szCs w:val="28"/>
        </w:rPr>
        <w:t>Вредные примеси и газы атмосферного воздуха</w:t>
      </w:r>
      <w:r w:rsidR="003A7AF2">
        <w:rPr>
          <w:b/>
          <w:sz w:val="28"/>
          <w:szCs w:val="28"/>
        </w:rPr>
        <w:t>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>Большое количество вредных примесей и газов оказывает на окружающую среду и здоровье человека сильное негативное воздействие. Основными соединениям</w:t>
      </w:r>
      <w:r w:rsidR="003A7AF2">
        <w:rPr>
          <w:rFonts w:ascii="Times New Roman" w:hAnsi="Times New Roman"/>
          <w:color w:val="auto"/>
          <w:sz w:val="28"/>
          <w:szCs w:val="28"/>
        </w:rPr>
        <w:t>и</w:t>
      </w:r>
      <w:r w:rsidRPr="009F0D20">
        <w:rPr>
          <w:rFonts w:ascii="Times New Roman" w:hAnsi="Times New Roman"/>
          <w:color w:val="auto"/>
          <w:sz w:val="28"/>
          <w:szCs w:val="28"/>
        </w:rPr>
        <w:t xml:space="preserve">, загрязняющими атмосферу, являются оксид углерода, диоксид серы, формальдегид,  сажа, акролеин, свинец, а также более 50 углеводородов, большинство из которых являются </w:t>
      </w:r>
      <w:proofErr w:type="gramStart"/>
      <w:r w:rsidRPr="009F0D20">
        <w:rPr>
          <w:rFonts w:ascii="Times New Roman" w:hAnsi="Times New Roman"/>
          <w:color w:val="auto"/>
          <w:sz w:val="28"/>
          <w:szCs w:val="28"/>
        </w:rPr>
        <w:t>высоко токсичными</w:t>
      </w:r>
      <w:proofErr w:type="gramEnd"/>
      <w:r w:rsidRPr="009F0D20">
        <w:rPr>
          <w:rFonts w:ascii="Times New Roman" w:hAnsi="Times New Roman"/>
          <w:color w:val="auto"/>
          <w:sz w:val="28"/>
          <w:szCs w:val="28"/>
        </w:rPr>
        <w:t>. Вот характеристика и влияние на организм человека лишь некоторых из них.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b/>
          <w:bCs/>
          <w:color w:val="auto"/>
          <w:sz w:val="28"/>
          <w:szCs w:val="28"/>
        </w:rPr>
        <w:t>Окись углерода</w:t>
      </w:r>
      <w:r w:rsidRPr="009F0D20">
        <w:rPr>
          <w:rFonts w:ascii="Times New Roman" w:hAnsi="Times New Roman"/>
          <w:color w:val="auto"/>
          <w:sz w:val="28"/>
          <w:szCs w:val="28"/>
        </w:rPr>
        <w:t xml:space="preserve"> - газ, не имеющий ни цвета, ни запаха.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 xml:space="preserve">Основную массу глобальных выбросов </w:t>
      </w:r>
      <w:proofErr w:type="gramStart"/>
      <w:r w:rsidRPr="009F0D20">
        <w:rPr>
          <w:rFonts w:ascii="Times New Roman" w:hAnsi="Times New Roman"/>
          <w:color w:val="auto"/>
          <w:sz w:val="28"/>
          <w:szCs w:val="28"/>
        </w:rPr>
        <w:t>СО дают</w:t>
      </w:r>
      <w:proofErr w:type="gramEnd"/>
      <w:r w:rsidRPr="009F0D20">
        <w:rPr>
          <w:rFonts w:ascii="Times New Roman" w:hAnsi="Times New Roman"/>
          <w:color w:val="auto"/>
          <w:sz w:val="28"/>
          <w:szCs w:val="28"/>
        </w:rPr>
        <w:t xml:space="preserve"> двигатели внутреннего сгорания.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 xml:space="preserve">Наши органы чувств не в состоянии его обнаружить, тем не </w:t>
      </w:r>
      <w:r w:rsidR="00737B79" w:rsidRPr="009F0D20">
        <w:rPr>
          <w:rFonts w:ascii="Times New Roman" w:hAnsi="Times New Roman"/>
          <w:color w:val="auto"/>
          <w:sz w:val="28"/>
          <w:szCs w:val="28"/>
        </w:rPr>
        <w:t>менее,</w:t>
      </w:r>
      <w:r w:rsidRPr="009F0D20">
        <w:rPr>
          <w:rFonts w:ascii="Times New Roman" w:hAnsi="Times New Roman"/>
          <w:color w:val="auto"/>
          <w:sz w:val="28"/>
          <w:szCs w:val="28"/>
        </w:rPr>
        <w:t xml:space="preserve"> он присутствует в воздухе в достаточно больших концентрациях. Окись углерода вдыхается вместе с воздухом или табачным дымом и поступает в кровь, где соединяется с молекулами гемоглобина прочнее, чем кислород. Чем больше окиси углерода в воздухе, тем больше гемоглобина связывается </w:t>
      </w:r>
      <w:r w:rsidRPr="009F0D20">
        <w:rPr>
          <w:rFonts w:ascii="Times New Roman" w:hAnsi="Times New Roman"/>
          <w:color w:val="auto"/>
          <w:sz w:val="28"/>
          <w:szCs w:val="28"/>
        </w:rPr>
        <w:lastRenderedPageBreak/>
        <w:t>с ней и тем меньше кислорода достигает клеток. Следовательно, развивается картина кислородной недостаточности. Вторичный эффект действия CO аналогичен механизму действия цианистых соединений, приводящему к нарушению клеточного дыхания и гибели организма (при концентрации 1%-в течение нескольких минут).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 xml:space="preserve"> Окись углерода - один из факторов, вызывающих сердечные приступы.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b/>
          <w:bCs/>
          <w:color w:val="auto"/>
          <w:sz w:val="28"/>
          <w:szCs w:val="28"/>
        </w:rPr>
        <w:t>Углеводороды</w:t>
      </w:r>
      <w:r w:rsidRPr="009F0D20">
        <w:rPr>
          <w:rFonts w:ascii="Times New Roman" w:hAnsi="Times New Roman"/>
          <w:color w:val="auto"/>
          <w:sz w:val="28"/>
          <w:szCs w:val="28"/>
        </w:rPr>
        <w:t xml:space="preserve"> - выбрасываются в атмосферу в виде капелек и паров.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>Треть годового выброса углеводородов в атмосферу приходится на выхлопные газы двигателей внутреннего сгорания. Другим источником является работа нефтеперегонных заводов.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 xml:space="preserve">Воздействие на организм углеводородов бензинового ряда выражается в нарушениях функционального состояния центральной нервной системы. В наибольшей степени страдает высшая нервная деятельность, что связано с наркотическим действием углеводородов. Даже в очень низких концентрациях действие углеводородов приводит к функциональным расстройствам нервной системы, неврастении, вегетоневрозам, вспыльчивости и раздражительности - вплоть до сильного головокружения при резких движениях головой. Углеводороды, выбрасываемые в воздух при работе автотранспорта с газобаллонными установками, вызывают общую слабость, головные боли, реже - ощущение шума в голове. </w:t>
      </w:r>
      <w:r w:rsidRPr="009F0D20">
        <w:rPr>
          <w:rFonts w:ascii="Times New Roman" w:hAnsi="Times New Roman"/>
          <w:sz w:val="28"/>
          <w:szCs w:val="28"/>
        </w:rPr>
        <w:t xml:space="preserve">Для предотвращения негативных последствий воздействий загрязняющих веществ необходимо знать их предельные уровни, при которых возможна нормальная жизнедеятельность и функционирование организма. Основной величиной экологического нормирования содержания вредных химических соединений в компонентах природной среды, в частности в атмосферном воздухе, является ПДК - предельно-допустимая концентрация. ПДК загрязняющих веществ в воздухе устанавливаются в законодательном порядке или рекомендуются компетентными учреждениями. В России ПДК </w:t>
      </w:r>
      <w:r w:rsidRPr="009F0D20">
        <w:rPr>
          <w:rFonts w:ascii="Times New Roman" w:hAnsi="Times New Roman"/>
          <w:sz w:val="28"/>
          <w:szCs w:val="28"/>
        </w:rPr>
        <w:lastRenderedPageBreak/>
        <w:t xml:space="preserve">загрязняющего вещества в атмосферном воздухе - гигиенический норматив, утверждаемый постановлением Главного государственного врача РФ по рекомендации Комиссии по государственному санитарно-эпидемиологическому нормированию при Минздраве РФ 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2832"/>
        <w:jc w:val="both"/>
        <w:rPr>
          <w:b/>
          <w:bCs/>
          <w:sz w:val="28"/>
          <w:szCs w:val="28"/>
        </w:rPr>
      </w:pPr>
      <w:r w:rsidRPr="009F0D20">
        <w:rPr>
          <w:b/>
          <w:bCs/>
          <w:sz w:val="28"/>
          <w:szCs w:val="28"/>
        </w:rPr>
        <w:t xml:space="preserve">Расчётная оценка количества выбросов 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2832"/>
        <w:jc w:val="both"/>
        <w:rPr>
          <w:sz w:val="28"/>
          <w:szCs w:val="28"/>
        </w:rPr>
      </w:pPr>
      <w:r w:rsidRPr="009F0D20">
        <w:rPr>
          <w:b/>
          <w:bCs/>
          <w:sz w:val="28"/>
          <w:szCs w:val="28"/>
        </w:rPr>
        <w:t>вредных веществ в воздух от автотранспорта.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Количество выбросов вредных веществ, поступающих от автотранспорта в атмосферу, может быть оценено расчётным методом. 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>Исходными данными для расчёта количества выбросов являются: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>- количество единиц автотранспорта разных типов, проезжающих по выделенному участку автотрассы в единицу времени;</w:t>
      </w:r>
    </w:p>
    <w:p w:rsidR="00737B79" w:rsidRDefault="009F0D20" w:rsidP="009F0D20">
      <w:pPr>
        <w:spacing w:line="360" w:lineRule="auto"/>
        <w:ind w:left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- нормы расхода топлива автотранспортом (средние нормы расхода топлива автотранспортом при движении в условиях города приведены в табл. 1.);</w:t>
      </w:r>
      <w:r w:rsidR="00737B79">
        <w:rPr>
          <w:color w:val="000000"/>
          <w:sz w:val="28"/>
          <w:szCs w:val="28"/>
        </w:rPr>
        <w:t xml:space="preserve"> </w:t>
      </w:r>
    </w:p>
    <w:p w:rsidR="009F0D20" w:rsidRPr="009F0D20" w:rsidRDefault="009F0D20" w:rsidP="00737B79">
      <w:pPr>
        <w:spacing w:line="360" w:lineRule="auto"/>
        <w:ind w:left="708"/>
        <w:jc w:val="right"/>
        <w:rPr>
          <w:i/>
        </w:rPr>
      </w:pPr>
      <w:r w:rsidRPr="009F0D20">
        <w:rPr>
          <w:i/>
        </w:rPr>
        <w:t>Таблица № 1.</w:t>
      </w:r>
    </w:p>
    <w:p w:rsidR="009F0D20" w:rsidRPr="009F0D20" w:rsidRDefault="009F0D20" w:rsidP="009F0D20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page" w:tblpXSpec="center" w:tblpY="-59"/>
        <w:tblOverlap w:val="never"/>
        <w:tblW w:w="0" w:type="auto"/>
        <w:tblCellMar>
          <w:left w:w="40" w:type="dxa"/>
          <w:right w:w="40" w:type="dxa"/>
        </w:tblCellMar>
        <w:tblLook w:val="0000"/>
      </w:tblPr>
      <w:tblGrid>
        <w:gridCol w:w="4142"/>
        <w:gridCol w:w="2694"/>
        <w:gridCol w:w="2559"/>
      </w:tblGrid>
      <w:tr w:rsidR="009F0D20" w:rsidRPr="009F0D20" w:rsidTr="00737B79">
        <w:trPr>
          <w:trHeight w:val="1268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Тип автотранспорта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Средние нормы расхода топлива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9F0D20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9F0D20">
              <w:rPr>
                <w:color w:val="000000"/>
                <w:sz w:val="28"/>
                <w:szCs w:val="28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9F0D20">
                <w:rPr>
                  <w:color w:val="000000"/>
                  <w:sz w:val="28"/>
                  <w:szCs w:val="28"/>
                </w:rPr>
                <w:t>100 км</w:t>
              </w:r>
            </w:smartTag>
            <w:r w:rsidRPr="009F0D2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Удельный расход топлива Y</w:t>
            </w:r>
            <w:r w:rsidRPr="009F0D20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9F0D20">
              <w:rPr>
                <w:color w:val="000000"/>
                <w:sz w:val="28"/>
                <w:szCs w:val="28"/>
              </w:rPr>
              <w:t>,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9F0D20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9F0D20">
              <w:rPr>
                <w:color w:val="000000"/>
                <w:sz w:val="28"/>
                <w:szCs w:val="28"/>
              </w:rPr>
              <w:t xml:space="preserve"> на км)</w:t>
            </w:r>
          </w:p>
        </w:tc>
      </w:tr>
      <w:tr w:rsidR="009F0D20" w:rsidRPr="009F0D20" w:rsidTr="00737B79">
        <w:trPr>
          <w:trHeight w:val="651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Легковой автомобиль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11-13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0,11-0,13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737B79">
        <w:trPr>
          <w:trHeight w:val="374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Грузовой автомобиль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29-33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0,29-0,33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737B79">
        <w:trPr>
          <w:trHeight w:val="609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Автобус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41-44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0,41-0,44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737B79">
        <w:trPr>
          <w:trHeight w:val="520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Дизельный грузовой автомобиль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31-34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0,31-0,34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F0D20" w:rsidRPr="009F0D20" w:rsidRDefault="009F0D20" w:rsidP="009F0D20">
      <w:pPr>
        <w:spacing w:line="360" w:lineRule="auto"/>
        <w:ind w:firstLine="708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lastRenderedPageBreak/>
        <w:t>Значения эмпирических коэффициентов, определяющих выброс вредных веществ от автотранспорта в зависимости от вида горючего (приведены в табл. № 2).</w:t>
      </w:r>
    </w:p>
    <w:p w:rsidR="009F0D20" w:rsidRPr="009F0D20" w:rsidRDefault="009F0D20" w:rsidP="00737B79">
      <w:pPr>
        <w:spacing w:line="360" w:lineRule="auto"/>
        <w:jc w:val="right"/>
        <w:rPr>
          <w:i/>
        </w:rPr>
      </w:pPr>
      <w:r w:rsidRPr="009F0D20">
        <w:rPr>
          <w:i/>
        </w:rPr>
        <w:t xml:space="preserve">                   Таблица  № 2.</w:t>
      </w:r>
    </w:p>
    <w:p w:rsidR="009F0D20" w:rsidRPr="009F0D20" w:rsidRDefault="009F0D20" w:rsidP="009F0D20">
      <w:pPr>
        <w:spacing w:line="360" w:lineRule="auto"/>
        <w:ind w:left="5664"/>
        <w:jc w:val="both"/>
        <w:rPr>
          <w:i/>
        </w:rPr>
      </w:pPr>
    </w:p>
    <w:tbl>
      <w:tblPr>
        <w:tblStyle w:val="a3"/>
        <w:tblW w:w="0" w:type="auto"/>
        <w:jc w:val="center"/>
        <w:tblLook w:val="01E0"/>
      </w:tblPr>
      <w:tblGrid>
        <w:gridCol w:w="2461"/>
        <w:gridCol w:w="2451"/>
        <w:gridCol w:w="2492"/>
        <w:gridCol w:w="2450"/>
      </w:tblGrid>
      <w:tr w:rsidR="00737B79" w:rsidRPr="009F0D20" w:rsidTr="00737B79">
        <w:trPr>
          <w:trHeight w:val="525"/>
          <w:jc w:val="center"/>
        </w:trPr>
        <w:tc>
          <w:tcPr>
            <w:tcW w:w="2461" w:type="dxa"/>
            <w:vMerge w:val="restart"/>
          </w:tcPr>
          <w:p w:rsidR="00737B79" w:rsidRPr="009F0D20" w:rsidRDefault="00737B79" w:rsidP="009F0D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Вид топлива</w:t>
            </w:r>
          </w:p>
        </w:tc>
        <w:tc>
          <w:tcPr>
            <w:tcW w:w="7393" w:type="dxa"/>
            <w:gridSpan w:val="3"/>
          </w:tcPr>
          <w:p w:rsidR="00737B79" w:rsidRPr="009F0D20" w:rsidRDefault="00737B79" w:rsidP="009F0D20">
            <w:pPr>
              <w:spacing w:line="360" w:lineRule="auto"/>
              <w:ind w:left="1416"/>
              <w:jc w:val="both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Значение коэффициента (К)</w:t>
            </w:r>
          </w:p>
        </w:tc>
      </w:tr>
      <w:tr w:rsidR="00737B79" w:rsidRPr="009F0D20" w:rsidTr="00737B79">
        <w:trPr>
          <w:trHeight w:val="502"/>
          <w:jc w:val="center"/>
        </w:trPr>
        <w:tc>
          <w:tcPr>
            <w:tcW w:w="2461" w:type="dxa"/>
            <w:vMerge/>
          </w:tcPr>
          <w:p w:rsidR="00737B79" w:rsidRPr="009F0D20" w:rsidRDefault="00737B79" w:rsidP="009F0D2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:rsidR="00737B79" w:rsidRPr="009F0D20" w:rsidRDefault="00737B79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Угарный газ</w:t>
            </w:r>
          </w:p>
        </w:tc>
        <w:tc>
          <w:tcPr>
            <w:tcW w:w="2492" w:type="dxa"/>
          </w:tcPr>
          <w:p w:rsidR="00737B79" w:rsidRPr="009F0D20" w:rsidRDefault="00737B79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Углеводороды</w:t>
            </w:r>
          </w:p>
        </w:tc>
        <w:tc>
          <w:tcPr>
            <w:tcW w:w="2450" w:type="dxa"/>
          </w:tcPr>
          <w:p w:rsidR="00737B79" w:rsidRPr="009F0D20" w:rsidRDefault="00737B79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Диоксид азота</w:t>
            </w:r>
          </w:p>
        </w:tc>
      </w:tr>
      <w:tr w:rsidR="009F0D20" w:rsidRPr="009F0D20" w:rsidTr="00737B79">
        <w:trPr>
          <w:trHeight w:val="525"/>
          <w:jc w:val="center"/>
        </w:trPr>
        <w:tc>
          <w:tcPr>
            <w:tcW w:w="2461" w:type="dxa"/>
          </w:tcPr>
          <w:p w:rsidR="009F0D20" w:rsidRPr="009F0D20" w:rsidRDefault="009F0D20" w:rsidP="009F0D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Бензин</w:t>
            </w:r>
          </w:p>
        </w:tc>
        <w:tc>
          <w:tcPr>
            <w:tcW w:w="2451" w:type="dxa"/>
          </w:tcPr>
          <w:p w:rsidR="009F0D20" w:rsidRPr="009F0D20" w:rsidRDefault="009F0D20" w:rsidP="00A343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0,6</w:t>
            </w:r>
          </w:p>
        </w:tc>
        <w:tc>
          <w:tcPr>
            <w:tcW w:w="2492" w:type="dxa"/>
          </w:tcPr>
          <w:p w:rsidR="009F0D20" w:rsidRPr="009F0D20" w:rsidRDefault="009F0D20" w:rsidP="00A343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0,1</w:t>
            </w:r>
          </w:p>
        </w:tc>
        <w:tc>
          <w:tcPr>
            <w:tcW w:w="2450" w:type="dxa"/>
          </w:tcPr>
          <w:p w:rsidR="009F0D20" w:rsidRPr="009F0D20" w:rsidRDefault="009F0D20" w:rsidP="00A343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0,04</w:t>
            </w:r>
          </w:p>
        </w:tc>
      </w:tr>
      <w:tr w:rsidR="009F0D20" w:rsidRPr="009F0D20" w:rsidTr="00737B79">
        <w:trPr>
          <w:trHeight w:val="525"/>
          <w:jc w:val="center"/>
        </w:trPr>
        <w:tc>
          <w:tcPr>
            <w:tcW w:w="2461" w:type="dxa"/>
          </w:tcPr>
          <w:p w:rsidR="009F0D20" w:rsidRPr="009F0D20" w:rsidRDefault="009F0D20" w:rsidP="009F0D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Дизельное топливо</w:t>
            </w:r>
          </w:p>
        </w:tc>
        <w:tc>
          <w:tcPr>
            <w:tcW w:w="2451" w:type="dxa"/>
          </w:tcPr>
          <w:p w:rsidR="009F0D20" w:rsidRPr="009F0D20" w:rsidRDefault="009F0D20" w:rsidP="00A343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0,1</w:t>
            </w:r>
          </w:p>
        </w:tc>
        <w:tc>
          <w:tcPr>
            <w:tcW w:w="2492" w:type="dxa"/>
          </w:tcPr>
          <w:p w:rsidR="009F0D20" w:rsidRPr="009F0D20" w:rsidRDefault="009F0D20" w:rsidP="00A343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0,03</w:t>
            </w:r>
          </w:p>
        </w:tc>
        <w:tc>
          <w:tcPr>
            <w:tcW w:w="2450" w:type="dxa"/>
          </w:tcPr>
          <w:p w:rsidR="009F0D20" w:rsidRPr="009F0D20" w:rsidRDefault="009F0D20" w:rsidP="00A343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0,04</w:t>
            </w:r>
          </w:p>
        </w:tc>
      </w:tr>
    </w:tbl>
    <w:p w:rsidR="009F0D20" w:rsidRPr="009F0D20" w:rsidRDefault="009F0D20" w:rsidP="009F0D20">
      <w:pPr>
        <w:spacing w:line="360" w:lineRule="auto"/>
        <w:jc w:val="both"/>
        <w:rPr>
          <w:sz w:val="28"/>
          <w:szCs w:val="28"/>
        </w:rPr>
      </w:pP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Коэффициент (К) численно равен количеству вредных выбросов соответствующего компонента в литрах при сгорании в двигателе автомашины количества топлива (также в литрах), необходимого для проезда </w:t>
      </w:r>
      <w:smartTag w:uri="urn:schemas-microsoft-com:office:smarttags" w:element="metricconverter">
        <w:smartTagPr>
          <w:attr w:name="ProductID" w:val="1 км"/>
        </w:smartTagPr>
        <w:r w:rsidRPr="009F0D20">
          <w:rPr>
            <w:color w:val="000000"/>
            <w:sz w:val="28"/>
            <w:szCs w:val="28"/>
          </w:rPr>
          <w:t>1 км</w:t>
        </w:r>
      </w:smartTag>
      <w:r w:rsidRPr="009F0D20">
        <w:rPr>
          <w:color w:val="000000"/>
          <w:sz w:val="28"/>
          <w:szCs w:val="28"/>
        </w:rPr>
        <w:t xml:space="preserve"> (то есть равного удельному расходу).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         Выб</w:t>
      </w:r>
      <w:r w:rsidR="00F0748C">
        <w:rPr>
          <w:color w:val="000000"/>
          <w:sz w:val="28"/>
          <w:szCs w:val="28"/>
        </w:rPr>
        <w:t>и</w:t>
      </w:r>
      <w:r w:rsidRPr="009F0D20">
        <w:rPr>
          <w:color w:val="000000"/>
          <w:sz w:val="28"/>
          <w:szCs w:val="28"/>
        </w:rPr>
        <w:t>ра</w:t>
      </w:r>
      <w:r w:rsidR="003A7AF2">
        <w:rPr>
          <w:color w:val="000000"/>
          <w:sz w:val="28"/>
          <w:szCs w:val="28"/>
        </w:rPr>
        <w:t>ем</w:t>
      </w:r>
      <w:r w:rsidRPr="009F0D20">
        <w:rPr>
          <w:color w:val="000000"/>
          <w:sz w:val="28"/>
          <w:szCs w:val="28"/>
        </w:rPr>
        <w:t xml:space="preserve"> участок автотрассы вблизи места жительства длиной </w:t>
      </w:r>
      <w:smartTag w:uri="urn:schemas-microsoft-com:office:smarttags" w:element="metricconverter">
        <w:smartTagPr>
          <w:attr w:name="ProductID" w:val="0,5 км"/>
        </w:smartTagPr>
        <w:r w:rsidRPr="009F0D20">
          <w:rPr>
            <w:color w:val="000000"/>
            <w:sz w:val="28"/>
            <w:szCs w:val="28"/>
          </w:rPr>
          <w:t>0,5 км</w:t>
        </w:r>
      </w:smartTag>
      <w:r w:rsidRPr="009F0D20">
        <w:rPr>
          <w:color w:val="000000"/>
          <w:sz w:val="28"/>
          <w:szCs w:val="28"/>
        </w:rPr>
        <w:t>, имеющий хороший обзор. Определил количество единиц автотранспорта, проходящего по участку в течение 20 минут. При этом заполнял таблицу № 3.</w:t>
      </w:r>
    </w:p>
    <w:p w:rsid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i/>
          <w:iCs/>
          <w:color w:val="000000"/>
          <w:sz w:val="23"/>
          <w:szCs w:val="23"/>
        </w:rPr>
      </w:pPr>
      <w:r w:rsidRPr="009F0D20">
        <w:rPr>
          <w:i/>
          <w:iCs/>
          <w:color w:val="000000"/>
          <w:sz w:val="23"/>
          <w:szCs w:val="23"/>
        </w:rPr>
        <w:t xml:space="preserve">Таблица № 3. 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000"/>
      </w:tblPr>
      <w:tblGrid>
        <w:gridCol w:w="2113"/>
        <w:gridCol w:w="2460"/>
        <w:gridCol w:w="1253"/>
        <w:gridCol w:w="1794"/>
        <w:gridCol w:w="2161"/>
      </w:tblGrid>
      <w:tr w:rsidR="009F0D20" w:rsidRPr="009F0D20" w:rsidTr="00737B79">
        <w:trPr>
          <w:trHeight w:val="739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Тип автотранспорта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Количество, шт.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Всего за 20 минут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B79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 xml:space="preserve">За 1 час, 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N1, шт.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B79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Общий путь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за 1 час, L</w:t>
            </w:r>
            <w:r w:rsidRPr="009F0D20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9F0D20">
              <w:rPr>
                <w:color w:val="000000"/>
                <w:sz w:val="28"/>
                <w:szCs w:val="28"/>
              </w:rPr>
              <w:t>, км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737B79">
        <w:trPr>
          <w:trHeight w:val="490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Легковые автомобили</w:t>
            </w:r>
          </w:p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1111111111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10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30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15</w:t>
            </w:r>
          </w:p>
        </w:tc>
      </w:tr>
      <w:tr w:rsidR="009F0D20" w:rsidRPr="009F0D20" w:rsidTr="00737B79">
        <w:trPr>
          <w:trHeight w:val="51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Грузовой автомобиль</w:t>
            </w:r>
          </w:p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11111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5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15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7,5</w:t>
            </w:r>
          </w:p>
        </w:tc>
      </w:tr>
      <w:tr w:rsidR="009F0D20" w:rsidRPr="009F0D20" w:rsidTr="00737B79">
        <w:trPr>
          <w:trHeight w:val="51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lastRenderedPageBreak/>
              <w:t>Автобусы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0,5</w:t>
            </w:r>
          </w:p>
        </w:tc>
      </w:tr>
      <w:tr w:rsidR="009F0D20" w:rsidRPr="009F0D20" w:rsidTr="00737B79">
        <w:trPr>
          <w:trHeight w:val="51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 xml:space="preserve">Дизельные грузовые автомобили 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11111111111111111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17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51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25,5</w:t>
            </w:r>
          </w:p>
        </w:tc>
      </w:tr>
    </w:tbl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</w:rPr>
      </w:pP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</w:rPr>
      </w:pP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Количество единиц автотранспорта за 1 час рассчитывают, умножая на 3 количество, полученное за 20 минут.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F0D20">
        <w:rPr>
          <w:color w:val="000000"/>
          <w:sz w:val="28"/>
          <w:szCs w:val="28"/>
        </w:rPr>
        <w:t xml:space="preserve"> Рассчит</w:t>
      </w:r>
      <w:r w:rsidR="003A7AF2">
        <w:rPr>
          <w:color w:val="000000"/>
          <w:sz w:val="28"/>
          <w:szCs w:val="28"/>
        </w:rPr>
        <w:t>ываем</w:t>
      </w:r>
      <w:r w:rsidRPr="009F0D20">
        <w:rPr>
          <w:color w:val="000000"/>
          <w:sz w:val="28"/>
          <w:szCs w:val="28"/>
        </w:rPr>
        <w:t xml:space="preserve"> общий путь, пройденный выявленным количеством автомобилей каждого типа за 1 час (L, км) по формуле: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F0D20">
        <w:rPr>
          <w:b/>
          <w:sz w:val="28"/>
          <w:szCs w:val="28"/>
          <w:u w:val="single"/>
        </w:rPr>
        <w:t>L</w:t>
      </w:r>
      <w:r w:rsidRPr="009F0D20">
        <w:rPr>
          <w:b/>
          <w:sz w:val="28"/>
          <w:szCs w:val="28"/>
          <w:u w:val="single"/>
          <w:vertAlign w:val="subscript"/>
        </w:rPr>
        <w:t>1</w:t>
      </w:r>
      <w:r w:rsidRPr="009F0D20">
        <w:rPr>
          <w:b/>
          <w:sz w:val="28"/>
          <w:szCs w:val="28"/>
          <w:u w:val="single"/>
        </w:rPr>
        <w:t>; = N</w:t>
      </w:r>
      <w:r w:rsidRPr="009F0D20">
        <w:rPr>
          <w:b/>
          <w:sz w:val="28"/>
          <w:szCs w:val="28"/>
          <w:u w:val="single"/>
          <w:vertAlign w:val="subscript"/>
        </w:rPr>
        <w:t>1</w:t>
      </w:r>
      <w:r w:rsidRPr="009F0D20">
        <w:rPr>
          <w:b/>
          <w:sz w:val="28"/>
          <w:szCs w:val="28"/>
          <w:u w:val="single"/>
        </w:rPr>
        <w:t xml:space="preserve"> *</w:t>
      </w:r>
      <w:r w:rsidRPr="009F0D20">
        <w:rPr>
          <w:b/>
          <w:iCs/>
          <w:color w:val="000000"/>
          <w:sz w:val="28"/>
          <w:szCs w:val="28"/>
          <w:u w:val="single"/>
        </w:rPr>
        <w:t xml:space="preserve"> L</w:t>
      </w:r>
      <w:r w:rsidRPr="009F0D20">
        <w:rPr>
          <w:color w:val="000000"/>
          <w:sz w:val="28"/>
          <w:szCs w:val="28"/>
        </w:rPr>
        <w:t>, где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N</w:t>
      </w:r>
      <w:r w:rsidRPr="009F0D20">
        <w:rPr>
          <w:color w:val="000000"/>
          <w:sz w:val="28"/>
          <w:szCs w:val="28"/>
          <w:vertAlign w:val="subscript"/>
        </w:rPr>
        <w:t>1</w:t>
      </w:r>
      <w:r w:rsidRPr="009F0D20">
        <w:rPr>
          <w:color w:val="000000"/>
          <w:sz w:val="28"/>
          <w:szCs w:val="28"/>
        </w:rPr>
        <w:t xml:space="preserve">; - количество автомобилей каждого типа за 1 час; 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F0D20">
        <w:rPr>
          <w:iCs/>
          <w:color w:val="000000"/>
          <w:sz w:val="28"/>
          <w:szCs w:val="28"/>
        </w:rPr>
        <w:t xml:space="preserve">L </w:t>
      </w:r>
      <w:r w:rsidRPr="009F0D20">
        <w:rPr>
          <w:i/>
          <w:iCs/>
          <w:color w:val="000000"/>
          <w:sz w:val="28"/>
          <w:szCs w:val="28"/>
        </w:rPr>
        <w:t xml:space="preserve">- </w:t>
      </w:r>
      <w:r w:rsidRPr="009F0D20">
        <w:rPr>
          <w:color w:val="000000"/>
          <w:sz w:val="28"/>
          <w:szCs w:val="28"/>
        </w:rPr>
        <w:t xml:space="preserve">длина участка, </w:t>
      </w:r>
      <w:proofErr w:type="gramStart"/>
      <w:r w:rsidRPr="009F0D20">
        <w:rPr>
          <w:color w:val="000000"/>
          <w:sz w:val="28"/>
          <w:szCs w:val="28"/>
        </w:rPr>
        <w:t>км</w:t>
      </w:r>
      <w:proofErr w:type="gramEnd"/>
      <w:r w:rsidRPr="009F0D20">
        <w:rPr>
          <w:color w:val="000000"/>
          <w:sz w:val="28"/>
          <w:szCs w:val="28"/>
        </w:rPr>
        <w:t>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Полученный результат зане</w:t>
      </w:r>
      <w:r w:rsidR="003A7AF2">
        <w:rPr>
          <w:color w:val="000000"/>
          <w:sz w:val="28"/>
          <w:szCs w:val="28"/>
        </w:rPr>
        <w:t>сем</w:t>
      </w:r>
      <w:r w:rsidRPr="009F0D20">
        <w:rPr>
          <w:color w:val="000000"/>
          <w:sz w:val="28"/>
          <w:szCs w:val="28"/>
        </w:rPr>
        <w:t xml:space="preserve"> в таблицу № 3. </w:t>
      </w:r>
    </w:p>
    <w:p w:rsidR="009F0D20" w:rsidRPr="009F0D20" w:rsidRDefault="003A7AF2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Рассчитываем</w:t>
      </w:r>
      <w:r w:rsidR="009F0D20" w:rsidRPr="009F0D20">
        <w:rPr>
          <w:color w:val="000000"/>
          <w:sz w:val="28"/>
          <w:szCs w:val="28"/>
        </w:rPr>
        <w:t xml:space="preserve"> количество топлива (Q</w:t>
      </w:r>
      <w:r w:rsidR="009F0D20" w:rsidRPr="009F0D20">
        <w:rPr>
          <w:color w:val="000000"/>
          <w:sz w:val="28"/>
          <w:szCs w:val="28"/>
          <w:vertAlign w:val="subscript"/>
        </w:rPr>
        <w:t>1</w:t>
      </w:r>
      <w:r w:rsidR="009F0D20" w:rsidRPr="009F0D20">
        <w:rPr>
          <w:color w:val="000000"/>
          <w:sz w:val="28"/>
          <w:szCs w:val="28"/>
        </w:rPr>
        <w:t>, л) разного вида, сжигаемого при этом двигателями автомашин, по формуле: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9F0D20">
        <w:rPr>
          <w:b/>
          <w:color w:val="000000"/>
          <w:sz w:val="28"/>
          <w:szCs w:val="28"/>
          <w:u w:val="single"/>
        </w:rPr>
        <w:t>Q</w:t>
      </w:r>
      <w:r w:rsidRPr="009F0D20">
        <w:rPr>
          <w:b/>
          <w:color w:val="000000"/>
          <w:sz w:val="28"/>
          <w:szCs w:val="28"/>
          <w:u w:val="single"/>
          <w:vertAlign w:val="subscript"/>
        </w:rPr>
        <w:t>1</w:t>
      </w:r>
      <w:r w:rsidRPr="009F0D20">
        <w:rPr>
          <w:b/>
          <w:color w:val="000000"/>
          <w:sz w:val="28"/>
          <w:szCs w:val="28"/>
          <w:u w:val="single"/>
        </w:rPr>
        <w:t>=L</w:t>
      </w:r>
      <w:r w:rsidRPr="009F0D20">
        <w:rPr>
          <w:b/>
          <w:color w:val="000000"/>
          <w:sz w:val="28"/>
          <w:szCs w:val="28"/>
          <w:u w:val="single"/>
          <w:vertAlign w:val="subscript"/>
        </w:rPr>
        <w:t>1</w:t>
      </w:r>
      <w:r w:rsidRPr="009F0D20">
        <w:rPr>
          <w:b/>
          <w:color w:val="000000"/>
          <w:sz w:val="28"/>
          <w:szCs w:val="28"/>
          <w:u w:val="single"/>
        </w:rPr>
        <w:t>*Y</w:t>
      </w:r>
      <w:r w:rsidRPr="009F0D20">
        <w:rPr>
          <w:b/>
          <w:color w:val="000000"/>
          <w:sz w:val="28"/>
          <w:szCs w:val="28"/>
          <w:u w:val="single"/>
          <w:vertAlign w:val="subscript"/>
        </w:rPr>
        <w:t>1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Значение  Y</w:t>
      </w:r>
      <w:r w:rsidRPr="009F0D20">
        <w:rPr>
          <w:color w:val="000000"/>
          <w:sz w:val="28"/>
          <w:szCs w:val="28"/>
          <w:vertAlign w:val="subscript"/>
        </w:rPr>
        <w:t>1</w:t>
      </w:r>
      <w:r w:rsidR="003A7AF2">
        <w:rPr>
          <w:color w:val="000000"/>
          <w:sz w:val="28"/>
          <w:szCs w:val="28"/>
        </w:rPr>
        <w:t xml:space="preserve">берем </w:t>
      </w:r>
      <w:r w:rsidRPr="009F0D20">
        <w:rPr>
          <w:color w:val="000000"/>
          <w:sz w:val="28"/>
          <w:szCs w:val="28"/>
        </w:rPr>
        <w:t xml:space="preserve"> из табл</w:t>
      </w:r>
      <w:r w:rsidR="003A7AF2">
        <w:rPr>
          <w:color w:val="000000"/>
          <w:sz w:val="28"/>
          <w:szCs w:val="28"/>
        </w:rPr>
        <w:t>ицы 1. Полученный результат заносим</w:t>
      </w:r>
      <w:r w:rsidRPr="009F0D20">
        <w:rPr>
          <w:color w:val="000000"/>
          <w:sz w:val="28"/>
          <w:szCs w:val="28"/>
        </w:rPr>
        <w:t xml:space="preserve"> в таблицу №  4. Определил  общее количество сожжённого </w:t>
      </w:r>
      <w:r w:rsidR="003A7AF2">
        <w:rPr>
          <w:color w:val="000000"/>
          <w:sz w:val="28"/>
          <w:szCs w:val="28"/>
        </w:rPr>
        <w:t xml:space="preserve">топлива каждого вида (Q) и </w:t>
      </w:r>
      <w:proofErr w:type="spellStart"/>
      <w:r w:rsidR="003A7AF2">
        <w:rPr>
          <w:color w:val="000000"/>
          <w:sz w:val="28"/>
          <w:szCs w:val="28"/>
        </w:rPr>
        <w:t>заночим</w:t>
      </w:r>
      <w:proofErr w:type="spellEnd"/>
      <w:r w:rsidRPr="009F0D20">
        <w:rPr>
          <w:color w:val="000000"/>
          <w:sz w:val="28"/>
          <w:szCs w:val="28"/>
        </w:rPr>
        <w:t xml:space="preserve"> результат в таблицу № 4.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Таблиц </w:t>
      </w:r>
      <w:r w:rsidRPr="009F0D20">
        <w:rPr>
          <w:i/>
          <w:iCs/>
          <w:color w:val="000000"/>
          <w:sz w:val="28"/>
          <w:szCs w:val="28"/>
        </w:rPr>
        <w:t>№ 4.</w:t>
      </w:r>
    </w:p>
    <w:tbl>
      <w:tblPr>
        <w:tblW w:w="9804" w:type="dxa"/>
        <w:tblInd w:w="40" w:type="dxa"/>
        <w:tblCellMar>
          <w:left w:w="40" w:type="dxa"/>
          <w:right w:w="40" w:type="dxa"/>
        </w:tblCellMar>
        <w:tblLook w:val="0000"/>
      </w:tblPr>
      <w:tblGrid>
        <w:gridCol w:w="3084"/>
        <w:gridCol w:w="1320"/>
        <w:gridCol w:w="3074"/>
        <w:gridCol w:w="2326"/>
      </w:tblGrid>
      <w:tr w:rsidR="009F0D20" w:rsidRPr="009F0D20" w:rsidTr="0063087D">
        <w:trPr>
          <w:trHeight w:val="300"/>
        </w:trPr>
        <w:tc>
          <w:tcPr>
            <w:tcW w:w="30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Тип автомобиля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 w:rsidRPr="009F0D20">
              <w:rPr>
                <w:color w:val="000000"/>
                <w:sz w:val="28"/>
                <w:szCs w:val="28"/>
              </w:rPr>
              <w:t>N</w:t>
            </w:r>
            <w:r w:rsidRPr="009F0D20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Q</w:t>
            </w:r>
            <w:r w:rsidRPr="009F0D20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9F0D20">
              <w:rPr>
                <w:color w:val="000000"/>
                <w:sz w:val="28"/>
                <w:szCs w:val="28"/>
              </w:rPr>
              <w:t xml:space="preserve"> в том числе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63087D">
        <w:trPr>
          <w:trHeight w:val="957"/>
        </w:trPr>
        <w:tc>
          <w:tcPr>
            <w:tcW w:w="30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бензин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Дизельное топливо</w:t>
            </w:r>
          </w:p>
        </w:tc>
      </w:tr>
      <w:tr w:rsidR="009F0D20" w:rsidRPr="009F0D20" w:rsidTr="0063087D">
        <w:trPr>
          <w:trHeight w:val="513"/>
        </w:trPr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1. Легковые автомобили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30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1,65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63087D">
        <w:trPr>
          <w:trHeight w:val="505"/>
        </w:trPr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2. </w:t>
            </w:r>
            <w:r w:rsidRPr="009F0D20">
              <w:rPr>
                <w:color w:val="000000"/>
                <w:sz w:val="28"/>
                <w:szCs w:val="28"/>
              </w:rPr>
              <w:t>Грузовые автомобили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15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2,175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63087D">
        <w:trPr>
          <w:trHeight w:val="257"/>
        </w:trPr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3. Автобусы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0,205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63087D">
        <w:trPr>
          <w:trHeight w:val="505"/>
        </w:trPr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737B79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="009F0D20" w:rsidRPr="009F0D20">
              <w:rPr>
                <w:color w:val="000000"/>
                <w:sz w:val="28"/>
                <w:szCs w:val="28"/>
              </w:rPr>
              <w:t>Дизельные грузовые автомобили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51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7,905</w:t>
            </w:r>
          </w:p>
        </w:tc>
      </w:tr>
      <w:tr w:rsidR="009F0D20" w:rsidRPr="009F0D20" w:rsidTr="0063087D">
        <w:trPr>
          <w:trHeight w:val="274"/>
        </w:trPr>
        <w:tc>
          <w:tcPr>
            <w:tcW w:w="3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Всего Q</w:t>
            </w:r>
          </w:p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tabs>
                <w:tab w:val="left" w:pos="190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11,935</w:t>
            </w:r>
          </w:p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F0D20">
        <w:rPr>
          <w:color w:val="000000"/>
          <w:sz w:val="28"/>
          <w:szCs w:val="28"/>
        </w:rPr>
        <w:t xml:space="preserve">  Рассчит</w:t>
      </w:r>
      <w:r w:rsidR="003A7AF2">
        <w:rPr>
          <w:color w:val="000000"/>
          <w:sz w:val="28"/>
          <w:szCs w:val="28"/>
        </w:rPr>
        <w:t xml:space="preserve">ываем </w:t>
      </w:r>
      <w:r w:rsidRPr="009F0D20">
        <w:rPr>
          <w:color w:val="000000"/>
          <w:sz w:val="28"/>
          <w:szCs w:val="28"/>
        </w:rPr>
        <w:t xml:space="preserve"> количество выделившихся вредных веществ в литрах при нормальных условиях по каждому виду топлива и всего по таблице № 5. </w:t>
      </w:r>
      <w:proofErr w:type="gramStart"/>
      <w:r w:rsidRPr="009F0D20">
        <w:rPr>
          <w:color w:val="000000"/>
          <w:sz w:val="28"/>
          <w:szCs w:val="28"/>
        </w:rPr>
        <w:t xml:space="preserve">Количество вредных веществ взяты из таблицы №2. </w:t>
      </w:r>
      <w:proofErr w:type="gramEnd"/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7788"/>
        <w:jc w:val="both"/>
        <w:rPr>
          <w:i/>
          <w:iCs/>
          <w:color w:val="000000"/>
          <w:sz w:val="28"/>
          <w:szCs w:val="28"/>
        </w:rPr>
      </w:pPr>
      <w:r w:rsidRPr="009F0D20">
        <w:rPr>
          <w:i/>
          <w:iCs/>
          <w:color w:val="000000"/>
          <w:sz w:val="28"/>
          <w:szCs w:val="28"/>
        </w:rPr>
        <w:t>Таблица № 5.</w:t>
      </w:r>
    </w:p>
    <w:tbl>
      <w:tblPr>
        <w:tblW w:w="9360" w:type="dxa"/>
        <w:tblInd w:w="484" w:type="dxa"/>
        <w:tblCellMar>
          <w:left w:w="40" w:type="dxa"/>
          <w:right w:w="40" w:type="dxa"/>
        </w:tblCellMar>
        <w:tblLook w:val="0000"/>
      </w:tblPr>
      <w:tblGrid>
        <w:gridCol w:w="2160"/>
        <w:gridCol w:w="1200"/>
        <w:gridCol w:w="1320"/>
        <w:gridCol w:w="2117"/>
        <w:gridCol w:w="2563"/>
      </w:tblGrid>
      <w:tr w:rsidR="009F0D20" w:rsidRPr="009F0D20" w:rsidTr="0063087D">
        <w:trPr>
          <w:trHeight w:val="58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Вид топлива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Q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 xml:space="preserve">Количество вредных веществ </w:t>
            </w:r>
            <w:r w:rsidRPr="009F0D20">
              <w:rPr>
                <w:color w:val="000000"/>
                <w:sz w:val="32"/>
                <w:szCs w:val="32"/>
              </w:rPr>
              <w:t>мг/м</w:t>
            </w:r>
            <w:r w:rsidRPr="009F0D20">
              <w:rPr>
                <w:color w:val="000000"/>
                <w:sz w:val="32"/>
                <w:szCs w:val="32"/>
                <w:vertAlign w:val="superscript"/>
              </w:rPr>
              <w:t>3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63087D">
        <w:trPr>
          <w:trHeight w:val="48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СО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Углеводороды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54"/>
              <w:jc w:val="center"/>
              <w:rPr>
                <w:sz w:val="28"/>
                <w:szCs w:val="28"/>
                <w:vertAlign w:val="subscript"/>
              </w:rPr>
            </w:pPr>
            <w:r w:rsidRPr="009F0D20">
              <w:rPr>
                <w:color w:val="000000"/>
                <w:sz w:val="28"/>
                <w:szCs w:val="28"/>
              </w:rPr>
              <w:t>N0</w:t>
            </w:r>
            <w:r w:rsidRPr="009F0D20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F0D20" w:rsidRPr="009F0D20" w:rsidTr="0063087D">
        <w:trPr>
          <w:trHeight w:val="29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Бензин</w:t>
            </w:r>
          </w:p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4,03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2,42</w:t>
            </w: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0,40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0,17</w:t>
            </w:r>
          </w:p>
        </w:tc>
      </w:tr>
      <w:tr w:rsidR="009F0D20" w:rsidRPr="009F0D20" w:rsidTr="0063087D">
        <w:trPr>
          <w:trHeight w:val="576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9F0D20">
              <w:rPr>
                <w:color w:val="000000"/>
                <w:sz w:val="28"/>
                <w:szCs w:val="28"/>
              </w:rPr>
              <w:t>Дизельное топливо</w:t>
            </w:r>
          </w:p>
          <w:p w:rsidR="009F0D20" w:rsidRPr="009F0D20" w:rsidRDefault="009F0D20" w:rsidP="009F0D2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7,905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0,8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0,24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9F0D20" w:rsidRPr="009F0D20" w:rsidRDefault="009F0D20" w:rsidP="00737B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9F0D20">
              <w:rPr>
                <w:sz w:val="28"/>
                <w:szCs w:val="28"/>
              </w:rPr>
              <w:t>0,32</w:t>
            </w:r>
          </w:p>
        </w:tc>
      </w:tr>
    </w:tbl>
    <w:p w:rsidR="009F0D20" w:rsidRPr="009F0D20" w:rsidRDefault="009F0D20" w:rsidP="009F0D20">
      <w:pPr>
        <w:pStyle w:val="1"/>
        <w:spacing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F0D20">
        <w:rPr>
          <w:rFonts w:ascii="Times New Roman" w:hAnsi="Times New Roman"/>
          <w:color w:val="auto"/>
          <w:sz w:val="28"/>
          <w:szCs w:val="28"/>
        </w:rPr>
        <w:t>Нормативы загрязнения атмосферного воздуха</w:t>
      </w:r>
      <w:r w:rsidR="003A7AF2">
        <w:rPr>
          <w:rFonts w:ascii="Times New Roman" w:hAnsi="Times New Roman"/>
          <w:color w:val="auto"/>
          <w:sz w:val="28"/>
          <w:szCs w:val="28"/>
        </w:rPr>
        <w:t>.</w:t>
      </w:r>
    </w:p>
    <w:p w:rsidR="009F0D20" w:rsidRPr="009F0D20" w:rsidRDefault="009F0D20" w:rsidP="009F0D20">
      <w:pPr>
        <w:pStyle w:val="a4"/>
        <w:spacing w:line="360" w:lineRule="auto"/>
        <w:ind w:firstLine="558"/>
        <w:rPr>
          <w:rFonts w:ascii="Times New Roman" w:hAnsi="Times New Roman"/>
          <w:sz w:val="28"/>
          <w:szCs w:val="28"/>
        </w:rPr>
      </w:pPr>
      <w:r w:rsidRPr="009F0D20">
        <w:rPr>
          <w:rFonts w:ascii="Times New Roman" w:hAnsi="Times New Roman"/>
          <w:sz w:val="28"/>
          <w:szCs w:val="28"/>
        </w:rPr>
        <w:t>Особенностью нормирования качества атмосферного воздуха является зависимость воздействия загрязняющих веществ, присутствующих в воздухе, на здоровье населения не только от значения их концентраций, но и от продолжительности временного интервала, в течение которого человек дышит данным воздухом.</w:t>
      </w:r>
      <w:r w:rsidR="001C32B2">
        <w:rPr>
          <w:rFonts w:ascii="Times New Roman" w:hAnsi="Times New Roman"/>
          <w:sz w:val="28"/>
          <w:szCs w:val="28"/>
        </w:rPr>
        <w:t xml:space="preserve"> </w:t>
      </w:r>
      <w:r w:rsidR="00DB1F1F">
        <w:rPr>
          <w:rFonts w:ascii="Times New Roman" w:hAnsi="Times New Roman"/>
          <w:sz w:val="28"/>
          <w:szCs w:val="28"/>
        </w:rPr>
        <w:t xml:space="preserve"> </w:t>
      </w:r>
      <w:r w:rsidRPr="009F0D20">
        <w:rPr>
          <w:rFonts w:ascii="Times New Roman" w:hAnsi="Times New Roman"/>
          <w:sz w:val="28"/>
          <w:szCs w:val="28"/>
        </w:rPr>
        <w:t xml:space="preserve">Поэтому в Российской Федерации, как и во всем мире, для загрязняющих веществ, как правило, установлены 2 норматива: </w:t>
      </w:r>
    </w:p>
    <w:p w:rsidR="009F0D20" w:rsidRPr="009F0D20" w:rsidRDefault="009F0D20" w:rsidP="009F0D2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lastRenderedPageBreak/>
        <w:t xml:space="preserve">норматив, рассчитанный на короткий период воздействия загрязняющих веществ. Данный норматив называется «предельно допустимые максимально–разовые концентрации». </w:t>
      </w:r>
    </w:p>
    <w:p w:rsidR="009F0D20" w:rsidRPr="009F0D20" w:rsidRDefault="009F0D20" w:rsidP="009F0D2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proofErr w:type="gramStart"/>
      <w:r w:rsidRPr="009F0D20">
        <w:rPr>
          <w:color w:val="000000"/>
          <w:sz w:val="28"/>
          <w:szCs w:val="28"/>
        </w:rPr>
        <w:t>н</w:t>
      </w:r>
      <w:proofErr w:type="gramEnd"/>
      <w:r w:rsidRPr="009F0D20">
        <w:rPr>
          <w:color w:val="000000"/>
          <w:sz w:val="28"/>
          <w:szCs w:val="28"/>
        </w:rPr>
        <w:t>орматив, рассчитанный на более продолжительный период воздействия (8 часов, сутки, по некоторым веществам год).</w:t>
      </w:r>
    </w:p>
    <w:p w:rsidR="009F0D20" w:rsidRPr="009F0D20" w:rsidRDefault="009F0D20" w:rsidP="009F0D2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 В Российской Федерации данный норматив устанавливается для 24 часов и называется «предельно допустимые среднесуточные концентрации». </w:t>
      </w:r>
    </w:p>
    <w:p w:rsidR="009F0D20" w:rsidRPr="009F0D20" w:rsidRDefault="009F0D20" w:rsidP="009F0D20">
      <w:pPr>
        <w:pStyle w:val="a4"/>
        <w:spacing w:line="360" w:lineRule="auto"/>
        <w:ind w:firstLine="210"/>
        <w:rPr>
          <w:rFonts w:ascii="Times New Roman" w:hAnsi="Times New Roman"/>
          <w:sz w:val="28"/>
          <w:szCs w:val="28"/>
        </w:rPr>
      </w:pPr>
      <w:bookmarkStart w:id="0" w:name="PDK"/>
      <w:r w:rsidRPr="009F0D20">
        <w:rPr>
          <w:rFonts w:ascii="Times New Roman" w:hAnsi="Times New Roman"/>
          <w:b/>
          <w:bCs/>
          <w:sz w:val="28"/>
          <w:szCs w:val="28"/>
        </w:rPr>
        <w:t>ПДК</w:t>
      </w:r>
      <w:bookmarkEnd w:id="0"/>
      <w:r w:rsidRPr="009F0D20">
        <w:rPr>
          <w:rFonts w:ascii="Times New Roman" w:hAnsi="Times New Roman"/>
          <w:sz w:val="28"/>
          <w:szCs w:val="28"/>
        </w:rPr>
        <w:t xml:space="preserve"> - предельная допустимая концентрация загрязняющего вещества в атмосферном воздухе – концентрация, не оказывающая в течение всей жизни прямого или косвенного неблагоприятного действия на настоящее или будущее поколение, не снижающая работоспособности человека, не ухудшающая его самочувствия и санитарно-бытовых условий жизни. Величины ПДК приведены в мг/м3. </w:t>
      </w:r>
    </w:p>
    <w:p w:rsidR="009F0D20" w:rsidRPr="009F0D20" w:rsidRDefault="009F0D20" w:rsidP="009F0D20">
      <w:pPr>
        <w:pStyle w:val="a4"/>
        <w:spacing w:line="360" w:lineRule="auto"/>
        <w:ind w:firstLine="210"/>
        <w:rPr>
          <w:rFonts w:ascii="Times New Roman" w:hAnsi="Times New Roman"/>
          <w:sz w:val="28"/>
          <w:szCs w:val="28"/>
        </w:rPr>
      </w:pPr>
      <w:bookmarkStart w:id="1" w:name="PDKMR"/>
      <w:r w:rsidRPr="009F0D20">
        <w:rPr>
          <w:rFonts w:ascii="Times New Roman" w:hAnsi="Times New Roman"/>
          <w:b/>
          <w:bCs/>
          <w:sz w:val="28"/>
          <w:szCs w:val="28"/>
        </w:rPr>
        <w:t>ПДК</w:t>
      </w:r>
      <w:r w:rsidRPr="009F0D20">
        <w:rPr>
          <w:rFonts w:ascii="Times New Roman" w:hAnsi="Times New Roman"/>
          <w:b/>
          <w:bCs/>
          <w:sz w:val="28"/>
          <w:szCs w:val="28"/>
          <w:vertAlign w:val="subscript"/>
        </w:rPr>
        <w:t>МР</w:t>
      </w:r>
      <w:bookmarkEnd w:id="1"/>
      <w:r w:rsidRPr="009F0D20">
        <w:rPr>
          <w:rFonts w:ascii="Times New Roman" w:hAnsi="Times New Roman"/>
          <w:sz w:val="28"/>
          <w:szCs w:val="28"/>
        </w:rPr>
        <w:t xml:space="preserve"> – предельно допустимая максимальная разовая концентрация химического вещества в воздухе населенных мест, мг/м3. Эта концентрация при вдыхании в течение 20-30 мин не должна вызывать рефлекторных реакций в организме человека. </w:t>
      </w:r>
    </w:p>
    <w:p w:rsidR="009F0D20" w:rsidRPr="009F0D20" w:rsidRDefault="009F0D20" w:rsidP="009F0D20">
      <w:pPr>
        <w:pStyle w:val="a4"/>
        <w:spacing w:line="360" w:lineRule="auto"/>
        <w:ind w:firstLine="210"/>
        <w:rPr>
          <w:rFonts w:ascii="Times New Roman" w:hAnsi="Times New Roman"/>
          <w:sz w:val="28"/>
          <w:szCs w:val="28"/>
        </w:rPr>
      </w:pPr>
      <w:r w:rsidRPr="009F0D20">
        <w:rPr>
          <w:rFonts w:ascii="Times New Roman" w:hAnsi="Times New Roman"/>
          <w:b/>
          <w:bCs/>
          <w:sz w:val="28"/>
          <w:szCs w:val="28"/>
        </w:rPr>
        <w:t>Класс опасности</w:t>
      </w:r>
      <w:r w:rsidRPr="009F0D20">
        <w:rPr>
          <w:rFonts w:ascii="Times New Roman" w:hAnsi="Times New Roman"/>
          <w:sz w:val="28"/>
          <w:szCs w:val="28"/>
        </w:rPr>
        <w:t xml:space="preserve"> - показатель, характеризующий степень опасности для человека веществ, загрязняющих атмосферный воздух. Вещества делятся на следующие классы опасности: </w:t>
      </w:r>
    </w:p>
    <w:p w:rsidR="009F0D20" w:rsidRPr="009F0D20" w:rsidRDefault="009F0D20" w:rsidP="009F0D2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9F0D20">
        <w:rPr>
          <w:b/>
          <w:bCs/>
          <w:color w:val="000000"/>
          <w:sz w:val="28"/>
          <w:szCs w:val="28"/>
        </w:rPr>
        <w:t>1 класс</w:t>
      </w:r>
      <w:r w:rsidRPr="009F0D20">
        <w:rPr>
          <w:color w:val="000000"/>
          <w:sz w:val="28"/>
          <w:szCs w:val="28"/>
        </w:rPr>
        <w:t xml:space="preserve"> - чрезвычайно </w:t>
      </w:r>
      <w:proofErr w:type="gramStart"/>
      <w:r w:rsidRPr="009F0D20">
        <w:rPr>
          <w:color w:val="000000"/>
          <w:sz w:val="28"/>
          <w:szCs w:val="28"/>
        </w:rPr>
        <w:t>опасные</w:t>
      </w:r>
      <w:proofErr w:type="gramEnd"/>
      <w:r w:rsidRPr="009F0D20">
        <w:rPr>
          <w:color w:val="000000"/>
          <w:sz w:val="28"/>
          <w:szCs w:val="28"/>
        </w:rPr>
        <w:t xml:space="preserve">; </w:t>
      </w:r>
    </w:p>
    <w:p w:rsidR="009F0D20" w:rsidRPr="009F0D20" w:rsidRDefault="009F0D20" w:rsidP="009F0D2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9F0D20">
        <w:rPr>
          <w:b/>
          <w:bCs/>
          <w:color w:val="000000"/>
          <w:sz w:val="28"/>
          <w:szCs w:val="28"/>
        </w:rPr>
        <w:t>2 класс</w:t>
      </w:r>
      <w:r w:rsidRPr="009F0D20">
        <w:rPr>
          <w:color w:val="000000"/>
          <w:sz w:val="28"/>
          <w:szCs w:val="28"/>
        </w:rPr>
        <w:t xml:space="preserve"> - высоко </w:t>
      </w:r>
      <w:proofErr w:type="gramStart"/>
      <w:r w:rsidRPr="009F0D20">
        <w:rPr>
          <w:color w:val="000000"/>
          <w:sz w:val="28"/>
          <w:szCs w:val="28"/>
        </w:rPr>
        <w:t>опасные</w:t>
      </w:r>
      <w:proofErr w:type="gramEnd"/>
      <w:r w:rsidRPr="009F0D20">
        <w:rPr>
          <w:color w:val="000000"/>
          <w:sz w:val="28"/>
          <w:szCs w:val="28"/>
        </w:rPr>
        <w:t xml:space="preserve">; </w:t>
      </w:r>
    </w:p>
    <w:p w:rsidR="009F0D20" w:rsidRPr="009F0D20" w:rsidRDefault="009F0D20" w:rsidP="009F0D2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9F0D20">
        <w:rPr>
          <w:b/>
          <w:bCs/>
          <w:color w:val="000000"/>
          <w:sz w:val="28"/>
          <w:szCs w:val="28"/>
        </w:rPr>
        <w:t>3 класс</w:t>
      </w:r>
      <w:r w:rsidRPr="009F0D20">
        <w:rPr>
          <w:color w:val="000000"/>
          <w:sz w:val="28"/>
          <w:szCs w:val="28"/>
        </w:rPr>
        <w:t xml:space="preserve"> - </w:t>
      </w:r>
      <w:proofErr w:type="gramStart"/>
      <w:r w:rsidRPr="009F0D20">
        <w:rPr>
          <w:color w:val="000000"/>
          <w:sz w:val="28"/>
          <w:szCs w:val="28"/>
        </w:rPr>
        <w:t>опасные</w:t>
      </w:r>
      <w:proofErr w:type="gramEnd"/>
      <w:r w:rsidRPr="009F0D20">
        <w:rPr>
          <w:color w:val="000000"/>
          <w:sz w:val="28"/>
          <w:szCs w:val="28"/>
        </w:rPr>
        <w:t xml:space="preserve">; </w:t>
      </w:r>
    </w:p>
    <w:p w:rsidR="009F0D20" w:rsidRPr="009F0D20" w:rsidRDefault="009F0D20" w:rsidP="009F0D2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9F0D20">
        <w:rPr>
          <w:b/>
          <w:bCs/>
          <w:color w:val="000000"/>
          <w:sz w:val="28"/>
          <w:szCs w:val="28"/>
        </w:rPr>
        <w:t>4 класс</w:t>
      </w:r>
      <w:r w:rsidRPr="009F0D20">
        <w:rPr>
          <w:color w:val="000000"/>
          <w:sz w:val="28"/>
          <w:szCs w:val="28"/>
        </w:rPr>
        <w:t xml:space="preserve"> - умеренно </w:t>
      </w:r>
      <w:proofErr w:type="gramStart"/>
      <w:r w:rsidRPr="009F0D20">
        <w:rPr>
          <w:color w:val="000000"/>
          <w:sz w:val="28"/>
          <w:szCs w:val="28"/>
        </w:rPr>
        <w:t>опасные</w:t>
      </w:r>
      <w:proofErr w:type="gramEnd"/>
      <w:r w:rsidRPr="009F0D20">
        <w:rPr>
          <w:color w:val="000000"/>
          <w:sz w:val="28"/>
          <w:szCs w:val="28"/>
        </w:rPr>
        <w:t xml:space="preserve">. </w:t>
      </w:r>
    </w:p>
    <w:p w:rsidR="009F0D20" w:rsidRPr="009F0D20" w:rsidRDefault="009F0D20" w:rsidP="009F0D20">
      <w:pPr>
        <w:spacing w:before="100" w:beforeAutospacing="1" w:after="100" w:afterAutospacing="1" w:line="360" w:lineRule="auto"/>
        <w:ind w:left="360"/>
        <w:jc w:val="center"/>
        <w:rPr>
          <w:b/>
          <w:sz w:val="28"/>
          <w:szCs w:val="28"/>
        </w:rPr>
      </w:pPr>
      <w:r w:rsidRPr="009F0D20">
        <w:rPr>
          <w:b/>
          <w:sz w:val="28"/>
          <w:szCs w:val="28"/>
        </w:rPr>
        <w:t>Меры по уменьшению пагубного влияния автомобилей на природу.</w:t>
      </w:r>
    </w:p>
    <w:p w:rsidR="009F0D20" w:rsidRPr="009F0D20" w:rsidRDefault="009F0D20" w:rsidP="009F0D20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>Чтобы уменьшить пагубное влияние автомобилей на природу, следует:</w:t>
      </w:r>
    </w:p>
    <w:p w:rsidR="009F0D20" w:rsidRPr="009F0D20" w:rsidRDefault="009F0D20" w:rsidP="009F0D2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F0D20">
        <w:rPr>
          <w:sz w:val="28"/>
          <w:szCs w:val="28"/>
        </w:rPr>
        <w:t>Уменьшать содержание вредных веществ в выхлопных газах.</w:t>
      </w:r>
    </w:p>
    <w:p w:rsidR="009F0D20" w:rsidRPr="009F0D20" w:rsidRDefault="009F0D20" w:rsidP="009F0D20">
      <w:pP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lastRenderedPageBreak/>
        <w:t>Схему работы двигателя нужно изменить так, чтобы рационально использовать более экологически чистое, чем этилированный бензин, горючее. Разработаны специальные добавки (катализаторы), обеспечивающие более полное сгорание топлива и уменьшающие количество ядовитых газов в выхлопах. Экологически чище заправка автомобилей не бензином, а сжиженным газом или спиртом, выхлопы от таких автомобилей менее опасны.</w:t>
      </w:r>
    </w:p>
    <w:p w:rsidR="009F0D20" w:rsidRPr="009F0D20" w:rsidRDefault="009F0D20" w:rsidP="009F0D20">
      <w:pPr>
        <w:spacing w:line="360" w:lineRule="auto"/>
        <w:ind w:left="720" w:firstLine="360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 В перспективе - использование водорода, получаемого при разложении воды.</w:t>
      </w:r>
    </w:p>
    <w:p w:rsidR="009F0D20" w:rsidRPr="009F0D20" w:rsidRDefault="009F0D20" w:rsidP="009F0D2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F0D20">
        <w:rPr>
          <w:sz w:val="28"/>
          <w:szCs w:val="28"/>
        </w:rPr>
        <w:t>Рационально организовать движение транспорта.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720" w:firstLine="360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Чтобы уменьшить количество выбросов, движение по улицам желательно делать безостановочным, так как особенно много выхлопных </w:t>
      </w:r>
      <w:proofErr w:type="spellStart"/>
      <w:r w:rsidRPr="009F0D20">
        <w:rPr>
          <w:color w:val="000000"/>
          <w:sz w:val="28"/>
          <w:szCs w:val="28"/>
        </w:rPr>
        <w:t>газовавтомобили</w:t>
      </w:r>
      <w:proofErr w:type="spellEnd"/>
      <w:r w:rsidRPr="009F0D20">
        <w:rPr>
          <w:color w:val="000000"/>
          <w:sz w:val="28"/>
          <w:szCs w:val="28"/>
        </w:rPr>
        <w:t xml:space="preserve"> выделяют в момент торможения и набора скорости. Особенно высоко содержание выхлопных газов в атмосфере у светофоров и в местах заторов движения. В часы «пик», если у перекрестков образуются пробки автотранспорта, машины выжигают кислород и насыщают атмосферу выхлопными газами. Этого не произойдет, если у перекрёстков организовать «зелёную волну», когда скорость автомобилей регулируется так, чтобы их постоянно встречал зелёный свет светофора. Помогают в этом подземные и надземные путепроводы, которые позволяют машинам двигаться со скоростью, при которой выхлопы минимальны (</w:t>
      </w:r>
      <w:smartTag w:uri="urn:schemas-microsoft-com:office:smarttags" w:element="metricconverter">
        <w:smartTagPr>
          <w:attr w:name="ProductID" w:val="60 км"/>
        </w:smartTagPr>
        <w:r w:rsidRPr="009F0D20">
          <w:rPr>
            <w:color w:val="000000"/>
            <w:sz w:val="28"/>
            <w:szCs w:val="28"/>
          </w:rPr>
          <w:t>60 км</w:t>
        </w:r>
      </w:smartTag>
      <w:r w:rsidRPr="009F0D20">
        <w:rPr>
          <w:color w:val="000000"/>
          <w:sz w:val="28"/>
          <w:szCs w:val="28"/>
        </w:rPr>
        <w:t xml:space="preserve"> в час).</w:t>
      </w:r>
    </w:p>
    <w:p w:rsidR="009F0D20" w:rsidRPr="009F0D20" w:rsidRDefault="009F0D20" w:rsidP="009F0D20">
      <w:pPr>
        <w:shd w:val="clear" w:color="auto" w:fill="FFFFFF"/>
        <w:autoSpaceDE w:val="0"/>
        <w:autoSpaceDN w:val="0"/>
        <w:adjustRightInd w:val="0"/>
        <w:spacing w:line="360" w:lineRule="auto"/>
        <w:ind w:left="720" w:firstLine="360"/>
        <w:jc w:val="both"/>
        <w:rPr>
          <w:sz w:val="28"/>
          <w:szCs w:val="28"/>
        </w:rPr>
      </w:pPr>
      <w:r w:rsidRPr="009F0D20">
        <w:rPr>
          <w:color w:val="000000"/>
          <w:sz w:val="28"/>
          <w:szCs w:val="28"/>
        </w:rPr>
        <w:t>Маршруты грузового автотранспорта следует выносить за город на объездные дороги, а в центр города заезжать только по необходимости - для обслуживания магазинов, предприятий, перевозки вещей</w:t>
      </w:r>
      <w:r w:rsidR="003A7AF2">
        <w:rPr>
          <w:color w:val="000000"/>
          <w:sz w:val="28"/>
          <w:szCs w:val="28"/>
        </w:rPr>
        <w:t>,</w:t>
      </w:r>
      <w:r w:rsidRPr="009F0D20">
        <w:rPr>
          <w:color w:val="000000"/>
          <w:sz w:val="28"/>
          <w:szCs w:val="28"/>
        </w:rPr>
        <w:t xml:space="preserve"> населения и т. д. Можно создать специальные пешеходные зоны, где движение автотранспорта запрещено.</w:t>
      </w:r>
    </w:p>
    <w:p w:rsidR="009F0D20" w:rsidRPr="009F0D20" w:rsidRDefault="009F0D20" w:rsidP="009F0D20">
      <w:pPr>
        <w:spacing w:line="360" w:lineRule="auto"/>
        <w:ind w:left="720" w:firstLine="360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В системе городского общественного транспорта будет расти роль троллейбусов и трамваев, меньше загрязняющих среду. В будущем на </w:t>
      </w:r>
      <w:r w:rsidRPr="009F0D20">
        <w:rPr>
          <w:color w:val="000000"/>
          <w:sz w:val="28"/>
          <w:szCs w:val="28"/>
        </w:rPr>
        <w:lastRenderedPageBreak/>
        <w:t>смену современному автомобилю придёт электромобиль. И, конечно, человек будет чаще пользоваться велосипедом и ходить пешком.</w:t>
      </w:r>
    </w:p>
    <w:p w:rsidR="009F0D20" w:rsidRPr="009F0D20" w:rsidRDefault="009F0D20" w:rsidP="009F0D20">
      <w:pP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         Принимая во внимание близость к автомагистрали жилых и общественных зданий, можно сделать вывод об экологической обстановке в районе исследованного участка автомагистрали. Концентрация оксида углерода близка к предельно допустимой норме. Значение диоксида азота близко к предельно допустимой норме. Следовательно, воздух допустимо чист. </w:t>
      </w:r>
    </w:p>
    <w:p w:rsidR="009F0D20" w:rsidRPr="009F0D20" w:rsidRDefault="009F0D20" w:rsidP="009F0D20">
      <w:pP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9F0D20">
        <w:rPr>
          <w:color w:val="000000"/>
          <w:sz w:val="28"/>
          <w:szCs w:val="28"/>
        </w:rPr>
        <w:t xml:space="preserve">     Проведя анкетирование  автомобилистов </w:t>
      </w:r>
      <w:proofErr w:type="spellStart"/>
      <w:r w:rsidRPr="009F0D20">
        <w:rPr>
          <w:color w:val="000000"/>
          <w:sz w:val="28"/>
          <w:szCs w:val="28"/>
        </w:rPr>
        <w:t>нашего</w:t>
      </w:r>
      <w:r w:rsidR="00801CF5">
        <w:rPr>
          <w:color w:val="000000"/>
          <w:sz w:val="28"/>
          <w:szCs w:val="28"/>
        </w:rPr>
        <w:t>города</w:t>
      </w:r>
      <w:proofErr w:type="spellEnd"/>
      <w:r w:rsidRPr="009F0D20">
        <w:rPr>
          <w:color w:val="000000"/>
          <w:sz w:val="28"/>
          <w:szCs w:val="28"/>
        </w:rPr>
        <w:t>,</w:t>
      </w:r>
      <w:r w:rsidR="003A7AF2">
        <w:rPr>
          <w:color w:val="000000"/>
          <w:sz w:val="28"/>
          <w:szCs w:val="28"/>
        </w:rPr>
        <w:t xml:space="preserve"> делаем вывод</w:t>
      </w:r>
      <w:r w:rsidRPr="009F0D20">
        <w:rPr>
          <w:color w:val="000000"/>
          <w:sz w:val="28"/>
          <w:szCs w:val="28"/>
        </w:rPr>
        <w:t xml:space="preserve">, что основным критерием покупки автомобиля являются потребности семьи. Большинство автомобилистов  содержат в исправности масляные и воздушные фильтры. Автомобилист также знают, что автомобиль является источником загрязнения окружающей среды. </w:t>
      </w:r>
    </w:p>
    <w:p w:rsidR="009F0D20" w:rsidRDefault="009F0D20" w:rsidP="009F0D20">
      <w:pPr>
        <w:spacing w:line="360" w:lineRule="auto"/>
        <w:ind w:left="720"/>
        <w:rPr>
          <w:color w:val="000000"/>
          <w:sz w:val="28"/>
          <w:szCs w:val="28"/>
        </w:rPr>
      </w:pPr>
    </w:p>
    <w:p w:rsidR="008F2AB8" w:rsidRDefault="008F2AB8"/>
    <w:sectPr w:rsidR="008F2AB8" w:rsidSect="009F0D20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66E" w:rsidRDefault="00EA466E" w:rsidP="009F0D20">
      <w:r>
        <w:separator/>
      </w:r>
    </w:p>
  </w:endnote>
  <w:endnote w:type="continuationSeparator" w:id="1">
    <w:p w:rsidR="00EA466E" w:rsidRDefault="00EA466E" w:rsidP="009F0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6689"/>
      <w:docPartObj>
        <w:docPartGallery w:val="Page Numbers (Bottom of Page)"/>
        <w:docPartUnique/>
      </w:docPartObj>
    </w:sdtPr>
    <w:sdtContent>
      <w:p w:rsidR="009F0D20" w:rsidRDefault="002D4F78">
        <w:pPr>
          <w:pStyle w:val="a7"/>
          <w:jc w:val="center"/>
        </w:pPr>
        <w:r>
          <w:fldChar w:fldCharType="begin"/>
        </w:r>
        <w:r w:rsidR="00EA466E">
          <w:instrText xml:space="preserve"> PAGE   \* MERGEFORMAT </w:instrText>
        </w:r>
        <w:r>
          <w:fldChar w:fldCharType="separate"/>
        </w:r>
        <w:r w:rsidR="00A343F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F0D20" w:rsidRDefault="009F0D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66E" w:rsidRDefault="00EA466E" w:rsidP="009F0D20">
      <w:r>
        <w:separator/>
      </w:r>
    </w:p>
  </w:footnote>
  <w:footnote w:type="continuationSeparator" w:id="1">
    <w:p w:rsidR="00EA466E" w:rsidRDefault="00EA466E" w:rsidP="009F0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86B17"/>
    <w:multiLevelType w:val="multilevel"/>
    <w:tmpl w:val="653C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745566"/>
    <w:multiLevelType w:val="hybridMultilevel"/>
    <w:tmpl w:val="C3C4EC02"/>
    <w:lvl w:ilvl="0" w:tplc="157CA4B4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7A8320E"/>
    <w:multiLevelType w:val="multilevel"/>
    <w:tmpl w:val="2486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D20"/>
    <w:rsid w:val="001C32B2"/>
    <w:rsid w:val="002D4F78"/>
    <w:rsid w:val="00327600"/>
    <w:rsid w:val="00365320"/>
    <w:rsid w:val="003A7AF2"/>
    <w:rsid w:val="0071597E"/>
    <w:rsid w:val="00737B79"/>
    <w:rsid w:val="007765EB"/>
    <w:rsid w:val="00801CF5"/>
    <w:rsid w:val="008D6949"/>
    <w:rsid w:val="008F2AB8"/>
    <w:rsid w:val="009F0D20"/>
    <w:rsid w:val="00A343F2"/>
    <w:rsid w:val="00DB1F1F"/>
    <w:rsid w:val="00E658F7"/>
    <w:rsid w:val="00EA466E"/>
    <w:rsid w:val="00F0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F0D20"/>
    <w:pPr>
      <w:spacing w:before="150" w:after="150"/>
      <w:ind w:left="150" w:right="150"/>
      <w:outlineLvl w:val="0"/>
    </w:pPr>
    <w:rPr>
      <w:rFonts w:ascii="Verdana" w:hAnsi="Verdana"/>
      <w:b/>
      <w:bCs/>
      <w:color w:val="137EAB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D20"/>
    <w:rPr>
      <w:rFonts w:ascii="Verdana" w:eastAsia="Times New Roman" w:hAnsi="Verdana" w:cs="Times New Roman"/>
      <w:b/>
      <w:bCs/>
      <w:color w:val="137EAB"/>
      <w:kern w:val="36"/>
      <w:sz w:val="24"/>
      <w:szCs w:val="24"/>
      <w:lang w:eastAsia="ru-RU"/>
    </w:rPr>
  </w:style>
  <w:style w:type="table" w:styleId="a3">
    <w:name w:val="Table Grid"/>
    <w:basedOn w:val="a1"/>
    <w:rsid w:val="009F0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F0D20"/>
    <w:pPr>
      <w:spacing w:before="150" w:after="150"/>
      <w:ind w:left="150" w:right="150"/>
      <w:jc w:val="both"/>
    </w:pPr>
    <w:rPr>
      <w:rFonts w:ascii="Verdana" w:hAnsi="Verdana"/>
      <w:color w:val="00000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F0D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0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0D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0D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</dc:creator>
  <cp:lastModifiedBy>med</cp:lastModifiedBy>
  <cp:revision>2</cp:revision>
  <cp:lastPrinted>2011-02-08T07:56:00Z</cp:lastPrinted>
  <dcterms:created xsi:type="dcterms:W3CDTF">2022-03-11T07:39:00Z</dcterms:created>
  <dcterms:modified xsi:type="dcterms:W3CDTF">2022-03-11T07:39:00Z</dcterms:modified>
</cp:coreProperties>
</file>